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left="-720" w:right="-720" w:firstLine="0"/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Timothy Daniel Payne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left="-720" w:right="-7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left="-720" w:right="-720" w:firstLine="0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720" w:right="-720"/>
        <w:rPr/>
      </w:pPr>
      <w:r w:rsidDel="00000000" w:rsidR="00000000" w:rsidRPr="00000000">
        <w:rPr>
          <w:rtl w:val="0"/>
        </w:rPr>
        <w:t xml:space="preserve">M.F.A. in Poetry (ABD), University of Alabama, 2016</w:t>
      </w:r>
    </w:p>
    <w:p w:rsidR="00000000" w:rsidDel="00000000" w:rsidP="00000000" w:rsidRDefault="00000000" w:rsidRPr="00000000" w14:paraId="00000006">
      <w:pPr>
        <w:pageBreakBefore w:val="0"/>
        <w:ind w:left="-720" w:right="-720"/>
        <w:rPr/>
      </w:pPr>
      <w:r w:rsidDel="00000000" w:rsidR="00000000" w:rsidRPr="00000000">
        <w:rPr>
          <w:rtl w:val="0"/>
        </w:rPr>
        <w:t xml:space="preserve">M.A. in English, with distinction, University of West Georgia, 2013</w:t>
      </w:r>
    </w:p>
    <w:p w:rsidR="00000000" w:rsidDel="00000000" w:rsidP="00000000" w:rsidRDefault="00000000" w:rsidRPr="00000000" w14:paraId="00000007">
      <w:pPr>
        <w:pageBreakBefore w:val="0"/>
        <w:ind w:left="-720" w:right="-720" w:firstLine="0"/>
        <w:rPr/>
      </w:pPr>
      <w:r w:rsidDel="00000000" w:rsidR="00000000" w:rsidRPr="00000000">
        <w:rPr>
          <w:rtl w:val="0"/>
        </w:rPr>
        <w:tab/>
        <w:t xml:space="preserve">B.A. in English, </w:t>
      </w:r>
      <w:r w:rsidDel="00000000" w:rsidR="00000000" w:rsidRPr="00000000">
        <w:rPr>
          <w:i w:val="1"/>
          <w:rtl w:val="0"/>
        </w:rPr>
        <w:t xml:space="preserve">cum laude</w:t>
      </w:r>
      <w:r w:rsidDel="00000000" w:rsidR="00000000" w:rsidRPr="00000000">
        <w:rPr>
          <w:rtl w:val="0"/>
        </w:rPr>
        <w:t xml:space="preserve">, University of West Georgia, 2011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-720" w:right="-720" w:firstLine="0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-720" w:right="-720" w:firstLine="0"/>
        <w:rPr/>
      </w:pPr>
      <w:r w:rsidDel="00000000" w:rsidR="00000000" w:rsidRPr="00000000">
        <w:rPr>
          <w:rtl w:val="0"/>
        </w:rPr>
        <w:t xml:space="preserve">The Heritage School</w:t>
      </w:r>
    </w:p>
    <w:p w:rsidR="00000000" w:rsidDel="00000000" w:rsidP="00000000" w:rsidRDefault="00000000" w:rsidRPr="00000000" w14:paraId="0000000B">
      <w:pPr>
        <w:pageBreakBefore w:val="0"/>
        <w:ind w:left="-720" w:right="-720" w:firstLine="0"/>
        <w:rPr/>
      </w:pPr>
      <w:r w:rsidDel="00000000" w:rsidR="00000000" w:rsidRPr="00000000">
        <w:rPr>
          <w:rtl w:val="0"/>
        </w:rPr>
        <w:tab/>
        <w:t xml:space="preserve">Upper School Teacher, Fall 2023-Present</w:t>
      </w:r>
    </w:p>
    <w:p w:rsidR="00000000" w:rsidDel="00000000" w:rsidP="00000000" w:rsidRDefault="00000000" w:rsidRPr="00000000" w14:paraId="0000000C">
      <w:pPr>
        <w:pageBreakBefore w:val="0"/>
        <w:ind w:left="-720" w:right="-720" w:firstLine="0"/>
        <w:rPr/>
      </w:pPr>
      <w:r w:rsidDel="00000000" w:rsidR="00000000" w:rsidRPr="00000000">
        <w:rPr>
          <w:rtl w:val="0"/>
        </w:rPr>
        <w:tab/>
        <w:tab/>
        <w:t xml:space="preserve">Responsible for designing and implementing curricula for 9th and 10th grade students. Classes </w:t>
      </w:r>
    </w:p>
    <w:p w:rsidR="00000000" w:rsidDel="00000000" w:rsidP="00000000" w:rsidRDefault="00000000" w:rsidRPr="00000000" w14:paraId="0000000D">
      <w:pPr>
        <w:pageBreakBefore w:val="0"/>
        <w:ind w:right="-720" w:firstLine="720"/>
        <w:rPr/>
      </w:pPr>
      <w:r w:rsidDel="00000000" w:rsidR="00000000" w:rsidRPr="00000000">
        <w:rPr>
          <w:rtl w:val="0"/>
        </w:rPr>
        <w:t xml:space="preserve">meet four days a week. College prep focus, with a burgeoning online component.</w:t>
      </w:r>
    </w:p>
    <w:p w:rsidR="00000000" w:rsidDel="00000000" w:rsidP="00000000" w:rsidRDefault="00000000" w:rsidRPr="00000000" w14:paraId="0000000E">
      <w:pPr>
        <w:pageBreakBefore w:val="0"/>
        <w:ind w:left="-720" w:right="-720" w:firstLine="0"/>
        <w:rPr/>
      </w:pPr>
      <w:r w:rsidDel="00000000" w:rsidR="00000000" w:rsidRPr="00000000">
        <w:rPr>
          <w:rtl w:val="0"/>
        </w:rPr>
        <w:t xml:space="preserve">University of West Georgia,</w:t>
      </w:r>
    </w:p>
    <w:p w:rsidR="00000000" w:rsidDel="00000000" w:rsidP="00000000" w:rsidRDefault="00000000" w:rsidRPr="00000000" w14:paraId="0000000F">
      <w:pPr>
        <w:pageBreakBefore w:val="0"/>
        <w:ind w:left="-720" w:right="-720" w:firstLine="720"/>
        <w:rPr/>
      </w:pPr>
      <w:r w:rsidDel="00000000" w:rsidR="00000000" w:rsidRPr="00000000">
        <w:rPr>
          <w:rtl w:val="0"/>
        </w:rPr>
        <w:t xml:space="preserve">Lecturer, Fall 2021-Spring 2023</w:t>
      </w:r>
    </w:p>
    <w:p w:rsidR="00000000" w:rsidDel="00000000" w:rsidP="00000000" w:rsidRDefault="00000000" w:rsidRPr="00000000" w14:paraId="00000010">
      <w:pPr>
        <w:pageBreakBefore w:val="0"/>
        <w:ind w:left="-720" w:right="-720" w:firstLine="0"/>
        <w:rPr/>
      </w:pPr>
      <w:r w:rsidDel="00000000" w:rsidR="00000000" w:rsidRPr="00000000">
        <w:rPr>
          <w:rtl w:val="0"/>
        </w:rPr>
        <w:tab/>
        <w:tab/>
        <w:t xml:space="preserve">Same as below, but with an added emphasis on translating the class to an online environment. </w:t>
      </w:r>
    </w:p>
    <w:p w:rsidR="00000000" w:rsidDel="00000000" w:rsidP="00000000" w:rsidRDefault="00000000" w:rsidRPr="00000000" w14:paraId="00000011">
      <w:pPr>
        <w:pageBreakBefore w:val="0"/>
        <w:ind w:right="-720" w:firstLine="720"/>
        <w:rPr/>
      </w:pPr>
      <w:r w:rsidDel="00000000" w:rsidR="00000000" w:rsidRPr="00000000">
        <w:rPr>
          <w:rtl w:val="0"/>
        </w:rPr>
        <w:t xml:space="preserve">This includes classes that are fully online, as well as varying degrees of hybridity.</w:t>
      </w:r>
    </w:p>
    <w:p w:rsidR="00000000" w:rsidDel="00000000" w:rsidP="00000000" w:rsidRDefault="00000000" w:rsidRPr="00000000" w14:paraId="00000012">
      <w:pPr>
        <w:pageBreakBefore w:val="0"/>
        <w:ind w:left="-720" w:right="-720" w:firstLine="720"/>
        <w:rPr/>
      </w:pPr>
      <w:r w:rsidDel="00000000" w:rsidR="00000000" w:rsidRPr="00000000">
        <w:rPr>
          <w:rtl w:val="0"/>
        </w:rPr>
        <w:t xml:space="preserve">Instructor, Fall 2016 - Fall 2021</w:t>
      </w:r>
    </w:p>
    <w:p w:rsidR="00000000" w:rsidDel="00000000" w:rsidP="00000000" w:rsidRDefault="00000000" w:rsidRPr="00000000" w14:paraId="00000013">
      <w:pPr>
        <w:pageBreakBefore w:val="0"/>
        <w:ind w:left="-720" w:right="-720" w:firstLine="0"/>
        <w:rPr/>
      </w:pPr>
      <w:r w:rsidDel="00000000" w:rsidR="00000000" w:rsidRPr="00000000">
        <w:rPr>
          <w:rtl w:val="0"/>
        </w:rPr>
        <w:tab/>
        <w:tab/>
        <w:t xml:space="preserve">Instructor of record in ENGL 1101, 1102, 2050, &amp; 2060, as well as XIDS 2100. Responsible for </w:t>
      </w:r>
    </w:p>
    <w:p w:rsidR="00000000" w:rsidDel="00000000" w:rsidP="00000000" w:rsidRDefault="00000000" w:rsidRPr="00000000" w14:paraId="00000014">
      <w:pPr>
        <w:pageBreakBefore w:val="0"/>
        <w:ind w:right="-720" w:firstLine="720"/>
        <w:rPr/>
      </w:pPr>
      <w:r w:rsidDel="00000000" w:rsidR="00000000" w:rsidRPr="00000000">
        <w:rPr>
          <w:rtl w:val="0"/>
        </w:rPr>
        <w:t xml:space="preserve">designing syllabus, leading daily discussions, grading all written assignments, and determining </w:t>
      </w:r>
    </w:p>
    <w:p w:rsidR="00000000" w:rsidDel="00000000" w:rsidP="00000000" w:rsidRDefault="00000000" w:rsidRPr="00000000" w14:paraId="00000015">
      <w:pPr>
        <w:pageBreakBefore w:val="0"/>
        <w:ind w:right="-720" w:firstLine="720"/>
        <w:rPr/>
      </w:pPr>
      <w:r w:rsidDel="00000000" w:rsidR="00000000" w:rsidRPr="00000000">
        <w:rPr>
          <w:rtl w:val="0"/>
        </w:rPr>
        <w:t xml:space="preserve">final grades as part of an inquiry-based, theme-driven curriculum.</w:t>
      </w:r>
    </w:p>
    <w:p w:rsidR="00000000" w:rsidDel="00000000" w:rsidP="00000000" w:rsidRDefault="00000000" w:rsidRPr="00000000" w14:paraId="00000016">
      <w:pPr>
        <w:pageBreakBefore w:val="0"/>
        <w:ind w:right="-720"/>
        <w:rPr/>
      </w:pPr>
      <w:r w:rsidDel="00000000" w:rsidR="00000000" w:rsidRPr="00000000">
        <w:rPr>
          <w:rtl w:val="0"/>
        </w:rPr>
        <w:t xml:space="preserve">Recruitment Committee, Fall 2019-Spring 2020</w:t>
      </w:r>
    </w:p>
    <w:p w:rsidR="00000000" w:rsidDel="00000000" w:rsidP="00000000" w:rsidRDefault="00000000" w:rsidRPr="00000000" w14:paraId="00000017">
      <w:pPr>
        <w:pageBreakBefore w:val="0"/>
        <w:ind w:right="-720"/>
        <w:rPr/>
      </w:pPr>
      <w:r w:rsidDel="00000000" w:rsidR="00000000" w:rsidRPr="00000000">
        <w:rPr>
          <w:rtl w:val="0"/>
        </w:rPr>
        <w:tab/>
        <w:t xml:space="preserve">Brainstorming and researching possible avenues for increasing enrollment, specifically within </w:t>
      </w:r>
    </w:p>
    <w:p w:rsidR="00000000" w:rsidDel="00000000" w:rsidP="00000000" w:rsidRDefault="00000000" w:rsidRPr="00000000" w14:paraId="00000018">
      <w:pPr>
        <w:pageBreakBefore w:val="0"/>
        <w:ind w:right="-720" w:firstLine="720"/>
        <w:rPr/>
      </w:pPr>
      <w:r w:rsidDel="00000000" w:rsidR="00000000" w:rsidRPr="00000000">
        <w:rPr>
          <w:rtl w:val="0"/>
        </w:rPr>
        <w:t xml:space="preserve">the major, but also for the university as a whole.</w:t>
      </w:r>
    </w:p>
    <w:p w:rsidR="00000000" w:rsidDel="00000000" w:rsidP="00000000" w:rsidRDefault="00000000" w:rsidRPr="00000000" w14:paraId="00000019">
      <w:pPr>
        <w:pageBreakBefore w:val="0"/>
        <w:ind w:right="-720"/>
        <w:rPr/>
      </w:pPr>
      <w:r w:rsidDel="00000000" w:rsidR="00000000" w:rsidRPr="00000000">
        <w:rPr>
          <w:rtl w:val="0"/>
        </w:rPr>
        <w:t xml:space="preserve">Graduate Teaching Instructor, Spring 2013</w:t>
      </w:r>
      <w:r w:rsidDel="00000000" w:rsidR="00000000" w:rsidRPr="00000000">
        <w:rPr>
          <w:b w:val="1"/>
          <w:sz w:val="28"/>
          <w:szCs w:val="2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720" w:right="-720" w:firstLine="0"/>
        <w:rPr/>
      </w:pPr>
      <w:r w:rsidDel="00000000" w:rsidR="00000000" w:rsidRPr="00000000">
        <w:rPr>
          <w:rtl w:val="0"/>
        </w:rPr>
        <w:t xml:space="preserve">Instructor of record in ENGL 1102; responsible for designing syllabus, leading daily discussions, grading all written assignments, and determining final grades.</w:t>
      </w:r>
    </w:p>
    <w:p w:rsidR="00000000" w:rsidDel="00000000" w:rsidP="00000000" w:rsidRDefault="00000000" w:rsidRPr="00000000" w14:paraId="0000001B">
      <w:pPr>
        <w:pageBreakBefore w:val="0"/>
        <w:ind w:left="-720" w:right="-720"/>
        <w:rPr/>
      </w:pPr>
      <w:r w:rsidDel="00000000" w:rsidR="00000000" w:rsidRPr="00000000">
        <w:rPr>
          <w:rtl w:val="0"/>
        </w:rPr>
        <w:t xml:space="preserve">Graduate Teaching Assistant, 2011-2012</w:t>
      </w:r>
    </w:p>
    <w:p w:rsidR="00000000" w:rsidDel="00000000" w:rsidP="00000000" w:rsidRDefault="00000000" w:rsidRPr="00000000" w14:paraId="0000001C">
      <w:pPr>
        <w:pageBreakBefore w:val="0"/>
        <w:ind w:left="720" w:right="-720" w:firstLine="0"/>
        <w:rPr/>
      </w:pPr>
      <w:r w:rsidDel="00000000" w:rsidR="00000000" w:rsidRPr="00000000">
        <w:rPr>
          <w:rtl w:val="0"/>
        </w:rPr>
        <w:t xml:space="preserve">I both led and assisted with in-class discussion, the designing of classroom assignments, and grading in ENGL 1101 as well as multiple creative writing classes.</w:t>
      </w:r>
    </w:p>
    <w:p w:rsidR="00000000" w:rsidDel="00000000" w:rsidP="00000000" w:rsidRDefault="00000000" w:rsidRPr="00000000" w14:paraId="0000001D">
      <w:pPr>
        <w:pageBreakBefore w:val="0"/>
        <w:ind w:left="-720" w:right="-720" w:firstLine="0"/>
        <w:rPr/>
      </w:pPr>
      <w:r w:rsidDel="00000000" w:rsidR="00000000" w:rsidRPr="00000000">
        <w:rPr>
          <w:rtl w:val="0"/>
        </w:rPr>
        <w:tab/>
        <w:t xml:space="preserve">Graduate Research Assistant, Fall 2011</w:t>
      </w:r>
    </w:p>
    <w:p w:rsidR="00000000" w:rsidDel="00000000" w:rsidP="00000000" w:rsidRDefault="00000000" w:rsidRPr="00000000" w14:paraId="0000001E">
      <w:pPr>
        <w:pageBreakBefore w:val="0"/>
        <w:ind w:left="720" w:right="-720" w:firstLine="0"/>
        <w:rPr/>
      </w:pPr>
      <w:r w:rsidDel="00000000" w:rsidR="00000000" w:rsidRPr="00000000">
        <w:rPr>
          <w:rtl w:val="0"/>
        </w:rPr>
        <w:t xml:space="preserve">I performed archival research in support of a scholarly project dealing with Flannery O’Connor.</w:t>
      </w:r>
    </w:p>
    <w:p w:rsidR="00000000" w:rsidDel="00000000" w:rsidP="00000000" w:rsidRDefault="00000000" w:rsidRPr="00000000" w14:paraId="0000001F">
      <w:pPr>
        <w:pageBreakBefore w:val="0"/>
        <w:ind w:left="-720" w:right="-720" w:firstLine="0"/>
        <w:rPr/>
      </w:pPr>
      <w:r w:rsidDel="00000000" w:rsidR="00000000" w:rsidRPr="00000000">
        <w:rPr>
          <w:rtl w:val="0"/>
        </w:rPr>
        <w:tab/>
        <w:t xml:space="preserve">Writing Center Tutor, 2011-2013</w:t>
      </w:r>
    </w:p>
    <w:p w:rsidR="00000000" w:rsidDel="00000000" w:rsidP="00000000" w:rsidRDefault="00000000" w:rsidRPr="00000000" w14:paraId="00000020">
      <w:pPr>
        <w:pageBreakBefore w:val="0"/>
        <w:ind w:left="-720" w:right="-720" w:firstLine="0"/>
        <w:rPr/>
      </w:pPr>
      <w:r w:rsidDel="00000000" w:rsidR="00000000" w:rsidRPr="00000000">
        <w:rPr>
          <w:rtl w:val="0"/>
        </w:rPr>
        <w:tab/>
        <w:tab/>
        <w:t xml:space="preserve">Assisted students with all manner of concerns from formatting to analysis, multiple disciplines </w:t>
      </w:r>
    </w:p>
    <w:p w:rsidR="00000000" w:rsidDel="00000000" w:rsidP="00000000" w:rsidRDefault="00000000" w:rsidRPr="00000000" w14:paraId="00000021">
      <w:pPr>
        <w:pageBreakBefore w:val="0"/>
        <w:ind w:right="-720" w:firstLine="720"/>
        <w:rPr/>
      </w:pPr>
      <w:r w:rsidDel="00000000" w:rsidR="00000000" w:rsidRPr="00000000">
        <w:rPr>
          <w:rtl w:val="0"/>
        </w:rPr>
        <w:t xml:space="preserve">both within and without core English classes.</w:t>
      </w:r>
    </w:p>
    <w:p w:rsidR="00000000" w:rsidDel="00000000" w:rsidP="00000000" w:rsidRDefault="00000000" w:rsidRPr="00000000" w14:paraId="00000022">
      <w:pPr>
        <w:pageBreakBefore w:val="0"/>
        <w:ind w:left="-720" w:right="-720" w:firstLine="0"/>
        <w:rPr/>
      </w:pPr>
      <w:r w:rsidDel="00000000" w:rsidR="00000000" w:rsidRPr="00000000">
        <w:rPr>
          <w:rtl w:val="0"/>
        </w:rPr>
        <w:t xml:space="preserve">University of Alabama</w:t>
      </w:r>
    </w:p>
    <w:p w:rsidR="00000000" w:rsidDel="00000000" w:rsidP="00000000" w:rsidRDefault="00000000" w:rsidRPr="00000000" w14:paraId="00000023">
      <w:pPr>
        <w:pageBreakBefore w:val="0"/>
        <w:ind w:left="-720" w:right="-720" w:firstLine="0"/>
        <w:rPr/>
      </w:pPr>
      <w:r w:rsidDel="00000000" w:rsidR="00000000" w:rsidRPr="00000000">
        <w:rPr>
          <w:rtl w:val="0"/>
        </w:rPr>
        <w:tab/>
        <w:t xml:space="preserve">Graduate Teaching Assistant, Fall 2013 - Spring 2016</w:t>
      </w:r>
    </w:p>
    <w:p w:rsidR="00000000" w:rsidDel="00000000" w:rsidP="00000000" w:rsidRDefault="00000000" w:rsidRPr="00000000" w14:paraId="00000024">
      <w:pPr>
        <w:pageBreakBefore w:val="0"/>
        <w:ind w:left="720" w:right="-720" w:firstLine="0"/>
        <w:rPr/>
      </w:pPr>
      <w:r w:rsidDel="00000000" w:rsidR="00000000" w:rsidRPr="00000000">
        <w:rPr>
          <w:rtl w:val="0"/>
        </w:rPr>
        <w:t xml:space="preserve">Instructor of record in EN 101 and 102, among several others; responsible for designing syllabus, leading daily discussions, grading all written assignments, and determining final grades as part of an inquiry-based, theme-driven curriculum.</w:t>
      </w:r>
    </w:p>
    <w:p w:rsidR="00000000" w:rsidDel="00000000" w:rsidP="00000000" w:rsidRDefault="00000000" w:rsidRPr="00000000" w14:paraId="00000025">
      <w:pPr>
        <w:pageBreakBefore w:val="0"/>
        <w:ind w:left="720" w:right="-720" w:hanging="1440"/>
        <w:rPr/>
      </w:pPr>
      <w:r w:rsidDel="00000000" w:rsidR="00000000" w:rsidRPr="00000000">
        <w:rPr>
          <w:rtl w:val="0"/>
        </w:rPr>
        <w:t xml:space="preserve">                       </w:t>
        <w:br w:type="textWrapping"/>
      </w:r>
    </w:p>
    <w:p w:rsidR="00000000" w:rsidDel="00000000" w:rsidP="00000000" w:rsidRDefault="00000000" w:rsidRPr="00000000" w14:paraId="00000026">
      <w:pPr>
        <w:pageBreakBefore w:val="0"/>
        <w:ind w:left="-720" w:right="-720" w:firstLine="0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Teaching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left="-720" w:right="-720" w:firstLine="0"/>
        <w:rPr/>
      </w:pPr>
      <w:r w:rsidDel="00000000" w:rsidR="00000000" w:rsidRPr="00000000">
        <w:rPr>
          <w:rtl w:val="0"/>
        </w:rPr>
        <w:t xml:space="preserve">The Heritage School</w:t>
      </w:r>
    </w:p>
    <w:p w:rsidR="00000000" w:rsidDel="00000000" w:rsidP="00000000" w:rsidRDefault="00000000" w:rsidRPr="00000000" w14:paraId="00000028">
      <w:pPr>
        <w:pageBreakBefore w:val="0"/>
        <w:ind w:left="-720" w:right="-720" w:firstLine="0"/>
        <w:rPr/>
      </w:pPr>
      <w:r w:rsidDel="00000000" w:rsidR="00000000" w:rsidRPr="00000000">
        <w:rPr>
          <w:rtl w:val="0"/>
        </w:rPr>
        <w:tab/>
        <w:t xml:space="preserve">English 9: World Lit</w:t>
      </w:r>
    </w:p>
    <w:p w:rsidR="00000000" w:rsidDel="00000000" w:rsidP="00000000" w:rsidRDefault="00000000" w:rsidRPr="00000000" w14:paraId="00000029">
      <w:pPr>
        <w:pageBreakBefore w:val="0"/>
        <w:ind w:left="-720" w:right="-720" w:firstLine="0"/>
        <w:rPr/>
      </w:pPr>
      <w:r w:rsidDel="00000000" w:rsidR="00000000" w:rsidRPr="00000000">
        <w:rPr>
          <w:rtl w:val="0"/>
        </w:rPr>
        <w:tab/>
        <w:t xml:space="preserve">English 10: American Lit</w:t>
      </w:r>
    </w:p>
    <w:p w:rsidR="00000000" w:rsidDel="00000000" w:rsidP="00000000" w:rsidRDefault="00000000" w:rsidRPr="00000000" w14:paraId="0000002A">
      <w:pPr>
        <w:pageBreakBefore w:val="0"/>
        <w:ind w:left="-720" w:right="-720" w:firstLine="0"/>
        <w:rPr/>
      </w:pPr>
      <w:r w:rsidDel="00000000" w:rsidR="00000000" w:rsidRPr="00000000">
        <w:rPr>
          <w:rtl w:val="0"/>
        </w:rPr>
        <w:tab/>
        <w:t xml:space="preserve">Adv English 10: American Lit</w:t>
      </w:r>
    </w:p>
    <w:p w:rsidR="00000000" w:rsidDel="00000000" w:rsidP="00000000" w:rsidRDefault="00000000" w:rsidRPr="00000000" w14:paraId="0000002B">
      <w:pPr>
        <w:pageBreakBefore w:val="0"/>
        <w:ind w:left="-720" w:right="-720" w:firstLine="0"/>
        <w:rPr/>
      </w:pPr>
      <w:r w:rsidDel="00000000" w:rsidR="00000000" w:rsidRPr="00000000">
        <w:rPr>
          <w:rtl w:val="0"/>
        </w:rPr>
        <w:t xml:space="preserve">University of West Georgia</w:t>
      </w:r>
    </w:p>
    <w:p w:rsidR="00000000" w:rsidDel="00000000" w:rsidP="00000000" w:rsidRDefault="00000000" w:rsidRPr="00000000" w14:paraId="0000002C">
      <w:pPr>
        <w:pageBreakBefore w:val="0"/>
        <w:ind w:left="-720" w:right="-720" w:firstLine="0"/>
        <w:rPr/>
      </w:pPr>
      <w:r w:rsidDel="00000000" w:rsidR="00000000" w:rsidRPr="00000000">
        <w:rPr>
          <w:rtl w:val="0"/>
        </w:rPr>
        <w:tab/>
        <w:t xml:space="preserve">ENGL 1101: Composition I, teacher of record</w:t>
      </w:r>
    </w:p>
    <w:p w:rsidR="00000000" w:rsidDel="00000000" w:rsidP="00000000" w:rsidRDefault="00000000" w:rsidRPr="00000000" w14:paraId="0000002D">
      <w:pPr>
        <w:pageBreakBefore w:val="0"/>
        <w:ind w:left="-720" w:right="-720" w:firstLine="0"/>
        <w:rPr/>
      </w:pPr>
      <w:r w:rsidDel="00000000" w:rsidR="00000000" w:rsidRPr="00000000">
        <w:rPr>
          <w:rtl w:val="0"/>
        </w:rPr>
        <w:tab/>
        <w:t xml:space="preserve">ENGL 1102: Composition II, teacher of record</w:t>
      </w:r>
    </w:p>
    <w:p w:rsidR="00000000" w:rsidDel="00000000" w:rsidP="00000000" w:rsidRDefault="00000000" w:rsidRPr="00000000" w14:paraId="0000002E">
      <w:pPr>
        <w:pageBreakBefore w:val="0"/>
        <w:ind w:left="-720" w:right="-720" w:firstLine="0"/>
        <w:rPr/>
      </w:pPr>
      <w:r w:rsidDel="00000000" w:rsidR="00000000" w:rsidRPr="00000000">
        <w:rPr>
          <w:rtl w:val="0"/>
        </w:rPr>
        <w:tab/>
        <w:t xml:space="preserve">ENGL 2050: Self-Staging, teacher of record</w:t>
      </w:r>
    </w:p>
    <w:p w:rsidR="00000000" w:rsidDel="00000000" w:rsidP="00000000" w:rsidRDefault="00000000" w:rsidRPr="00000000" w14:paraId="0000002F">
      <w:pPr>
        <w:pageBreakBefore w:val="0"/>
        <w:ind w:left="-720" w:right="-720" w:firstLine="0"/>
        <w:rPr/>
      </w:pPr>
      <w:r w:rsidDel="00000000" w:rsidR="00000000" w:rsidRPr="00000000">
        <w:rPr>
          <w:rtl w:val="0"/>
        </w:rPr>
        <w:tab/>
        <w:t xml:space="preserve">ENGL 2060: Intro to Creative Writing, teacher of record</w:t>
      </w:r>
    </w:p>
    <w:p w:rsidR="00000000" w:rsidDel="00000000" w:rsidP="00000000" w:rsidRDefault="00000000" w:rsidRPr="00000000" w14:paraId="00000030">
      <w:pPr>
        <w:pageBreakBefore w:val="0"/>
        <w:ind w:left="-720" w:right="-720" w:firstLine="0"/>
        <w:rPr/>
      </w:pPr>
      <w:r w:rsidDel="00000000" w:rsidR="00000000" w:rsidRPr="00000000">
        <w:rPr>
          <w:rtl w:val="0"/>
        </w:rPr>
        <w:tab/>
        <w:t xml:space="preserve">XIDS 2100: Special Topics, teacher of record</w:t>
      </w:r>
    </w:p>
    <w:p w:rsidR="00000000" w:rsidDel="00000000" w:rsidP="00000000" w:rsidRDefault="00000000" w:rsidRPr="00000000" w14:paraId="00000031">
      <w:pPr>
        <w:pageBreakBefore w:val="0"/>
        <w:ind w:left="-720" w:right="-720" w:firstLine="0"/>
        <w:rPr/>
      </w:pPr>
      <w:r w:rsidDel="00000000" w:rsidR="00000000" w:rsidRPr="00000000">
        <w:rPr>
          <w:rtl w:val="0"/>
        </w:rPr>
        <w:t xml:space="preserve">University of Alabama</w:t>
      </w:r>
    </w:p>
    <w:p w:rsidR="00000000" w:rsidDel="00000000" w:rsidP="00000000" w:rsidRDefault="00000000" w:rsidRPr="00000000" w14:paraId="00000032">
      <w:pPr>
        <w:pageBreakBefore w:val="0"/>
        <w:ind w:left="-720" w:right="-720" w:firstLine="0"/>
        <w:rPr/>
      </w:pPr>
      <w:r w:rsidDel="00000000" w:rsidR="00000000" w:rsidRPr="00000000">
        <w:rPr>
          <w:rtl w:val="0"/>
        </w:rPr>
        <w:tab/>
        <w:t xml:space="preserve">English 200: Intro to Creative Writing, teacher of record</w:t>
      </w:r>
    </w:p>
    <w:p w:rsidR="00000000" w:rsidDel="00000000" w:rsidP="00000000" w:rsidRDefault="00000000" w:rsidRPr="00000000" w14:paraId="00000033">
      <w:pPr>
        <w:pageBreakBefore w:val="0"/>
        <w:ind w:left="-720" w:right="-720" w:firstLine="0"/>
        <w:rPr/>
      </w:pPr>
      <w:r w:rsidDel="00000000" w:rsidR="00000000" w:rsidRPr="00000000">
        <w:rPr>
          <w:rtl w:val="0"/>
        </w:rPr>
        <w:tab/>
        <w:t xml:space="preserve">English 207: World Literature I, teacher of record</w:t>
      </w:r>
    </w:p>
    <w:p w:rsidR="00000000" w:rsidDel="00000000" w:rsidP="00000000" w:rsidRDefault="00000000" w:rsidRPr="00000000" w14:paraId="00000034">
      <w:pPr>
        <w:pageBreakBefore w:val="0"/>
        <w:ind w:left="-720" w:right="-720"/>
        <w:rPr/>
      </w:pPr>
      <w:r w:rsidDel="00000000" w:rsidR="00000000" w:rsidRPr="00000000">
        <w:rPr>
          <w:rtl w:val="0"/>
        </w:rPr>
        <w:t xml:space="preserve">English 209: American Literature I, teacher of record</w:t>
      </w:r>
    </w:p>
    <w:p w:rsidR="00000000" w:rsidDel="00000000" w:rsidP="00000000" w:rsidRDefault="00000000" w:rsidRPr="00000000" w14:paraId="00000035">
      <w:pPr>
        <w:pageBreakBefore w:val="0"/>
        <w:ind w:left="-720" w:right="-720"/>
        <w:rPr/>
      </w:pPr>
      <w:r w:rsidDel="00000000" w:rsidR="00000000" w:rsidRPr="00000000">
        <w:rPr>
          <w:rtl w:val="0"/>
        </w:rPr>
        <w:t xml:space="preserve">English 205: British Literature I, teacher of record</w:t>
      </w:r>
    </w:p>
    <w:p w:rsidR="00000000" w:rsidDel="00000000" w:rsidP="00000000" w:rsidRDefault="00000000" w:rsidRPr="00000000" w14:paraId="00000036">
      <w:pPr>
        <w:pageBreakBefore w:val="0"/>
        <w:ind w:left="-720" w:right="-720" w:firstLine="0"/>
        <w:rPr/>
      </w:pPr>
      <w:r w:rsidDel="00000000" w:rsidR="00000000" w:rsidRPr="00000000">
        <w:rPr>
          <w:rtl w:val="0"/>
        </w:rPr>
        <w:tab/>
        <w:t xml:space="preserve">English 102: Composition &amp; Rhetoric II, teacher of record</w:t>
      </w:r>
    </w:p>
    <w:p w:rsidR="00000000" w:rsidDel="00000000" w:rsidP="00000000" w:rsidRDefault="00000000" w:rsidRPr="00000000" w14:paraId="00000037">
      <w:pPr>
        <w:pageBreakBefore w:val="0"/>
        <w:ind w:left="-720" w:right="-720"/>
        <w:rPr/>
      </w:pPr>
      <w:r w:rsidDel="00000000" w:rsidR="00000000" w:rsidRPr="00000000">
        <w:rPr>
          <w:rtl w:val="0"/>
        </w:rPr>
        <w:t xml:space="preserve">English 101: Composition &amp; Rhetoric I, teacher of record</w:t>
      </w:r>
    </w:p>
    <w:p w:rsidR="00000000" w:rsidDel="00000000" w:rsidP="00000000" w:rsidRDefault="00000000" w:rsidRPr="00000000" w14:paraId="00000038">
      <w:pPr>
        <w:pageBreakBefore w:val="0"/>
        <w:ind w:left="-720" w:right="-720" w:firstLine="0"/>
        <w:rPr/>
      </w:pPr>
      <w:r w:rsidDel="00000000" w:rsidR="00000000" w:rsidRPr="00000000">
        <w:rPr>
          <w:rtl w:val="0"/>
        </w:rPr>
        <w:t xml:space="preserve">University of West Georgia</w:t>
      </w:r>
    </w:p>
    <w:p w:rsidR="00000000" w:rsidDel="00000000" w:rsidP="00000000" w:rsidRDefault="00000000" w:rsidRPr="00000000" w14:paraId="00000039">
      <w:pPr>
        <w:pageBreakBefore w:val="0"/>
        <w:ind w:left="-720" w:right="-720"/>
        <w:rPr/>
      </w:pPr>
      <w:r w:rsidDel="00000000" w:rsidR="00000000" w:rsidRPr="00000000">
        <w:rPr>
          <w:rtl w:val="0"/>
        </w:rPr>
        <w:t xml:space="preserve">English 1102: Composition II, teacher of record</w:t>
      </w:r>
    </w:p>
    <w:p w:rsidR="00000000" w:rsidDel="00000000" w:rsidP="00000000" w:rsidRDefault="00000000" w:rsidRPr="00000000" w14:paraId="0000003A">
      <w:pPr>
        <w:pageBreakBefore w:val="0"/>
        <w:ind w:left="-720" w:right="-720"/>
        <w:rPr/>
      </w:pPr>
      <w:r w:rsidDel="00000000" w:rsidR="00000000" w:rsidRPr="00000000">
        <w:rPr>
          <w:rtl w:val="0"/>
        </w:rPr>
        <w:t xml:space="preserve">English 1101: Composition I, teaching assistant</w:t>
      </w:r>
    </w:p>
    <w:p w:rsidR="00000000" w:rsidDel="00000000" w:rsidP="00000000" w:rsidRDefault="00000000" w:rsidRPr="00000000" w14:paraId="0000003B">
      <w:pPr>
        <w:pageBreakBefore w:val="0"/>
        <w:ind w:left="-720" w:right="-720"/>
        <w:rPr/>
      </w:pPr>
      <w:r w:rsidDel="00000000" w:rsidR="00000000" w:rsidRPr="00000000">
        <w:rPr>
          <w:rtl w:val="0"/>
        </w:rPr>
        <w:t xml:space="preserve">English 2060: Intro to Creative Writing, teaching assistant</w:t>
      </w:r>
    </w:p>
    <w:p w:rsidR="00000000" w:rsidDel="00000000" w:rsidP="00000000" w:rsidRDefault="00000000" w:rsidRPr="00000000" w14:paraId="0000003C">
      <w:pPr>
        <w:pageBreakBefore w:val="0"/>
        <w:ind w:left="-720" w:right="-720"/>
        <w:rPr/>
      </w:pPr>
      <w:r w:rsidDel="00000000" w:rsidR="00000000" w:rsidRPr="00000000">
        <w:rPr>
          <w:rtl w:val="0"/>
        </w:rPr>
        <w:t xml:space="preserve">English 3200: Intermediate Creative Writing (Poetry), teaching assistant</w:t>
      </w:r>
    </w:p>
    <w:p w:rsidR="00000000" w:rsidDel="00000000" w:rsidP="00000000" w:rsidRDefault="00000000" w:rsidRPr="00000000" w14:paraId="0000003D">
      <w:pPr>
        <w:pageBreakBefore w:val="0"/>
        <w:ind w:left="-720" w:right="-720"/>
        <w:rPr/>
      </w:pPr>
      <w:r w:rsidDel="00000000" w:rsidR="00000000" w:rsidRPr="00000000">
        <w:rPr>
          <w:rtl w:val="0"/>
        </w:rPr>
        <w:t xml:space="preserve">English 4210: Adv Creative Writing (Poetry), teaching assistant</w:t>
      </w:r>
    </w:p>
    <w:p w:rsidR="00000000" w:rsidDel="00000000" w:rsidP="00000000" w:rsidRDefault="00000000" w:rsidRPr="00000000" w14:paraId="0000003E">
      <w:pPr>
        <w:pageBreakBefore w:val="0"/>
        <w:ind w:right="-720"/>
        <w:rPr/>
      </w:pPr>
      <w:r w:rsidDel="00000000" w:rsidR="00000000" w:rsidRPr="00000000">
        <w:rPr>
          <w:rtl w:val="0"/>
        </w:rPr>
        <w:t xml:space="preserve">UWise Summer Program: I was part of a million dollar grant designed to help incoming, at-risk college freshmen. Responsibilities included designing and teaching breakout tutorials focused on grammar and writing composition, grading all tutorial work, and helping with in-class, small group tutoring.</w:t>
      </w:r>
    </w:p>
    <w:p w:rsidR="00000000" w:rsidDel="00000000" w:rsidP="00000000" w:rsidRDefault="00000000" w:rsidRPr="00000000" w14:paraId="0000003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ind w:left="-720" w:right="-720" w:firstLine="0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Awards and Honors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/>
      </w:pPr>
      <w:r w:rsidDel="00000000" w:rsidR="00000000" w:rsidRPr="00000000">
        <w:rPr>
          <w:rtl w:val="0"/>
        </w:rPr>
        <w:t xml:space="preserve">Stanley Parkman Excellence in Tutoring Award, 2020</w:t>
      </w:r>
    </w:p>
    <w:p w:rsidR="00000000" w:rsidDel="00000000" w:rsidP="00000000" w:rsidRDefault="00000000" w:rsidRPr="00000000" w14:paraId="00000043">
      <w:pPr>
        <w:pageBreakBefore w:val="0"/>
        <w:rPr/>
      </w:pPr>
      <w:r w:rsidDel="00000000" w:rsidR="00000000" w:rsidRPr="00000000">
        <w:rPr>
          <w:rtl w:val="0"/>
        </w:rPr>
        <w:t xml:space="preserve">Selected as UA’s submission to AWP Intro Journal, 2015</w:t>
      </w:r>
    </w:p>
    <w:p w:rsidR="00000000" w:rsidDel="00000000" w:rsidP="00000000" w:rsidRDefault="00000000" w:rsidRPr="00000000" w14:paraId="00000044">
      <w:pPr>
        <w:pageBreakBefore w:val="0"/>
        <w:rPr/>
      </w:pPr>
      <w:r w:rsidDel="00000000" w:rsidR="00000000" w:rsidRPr="00000000">
        <w:rPr>
          <w:rtl w:val="0"/>
        </w:rPr>
        <w:t xml:space="preserve">Coal Royalty Scholarship recipient, 2015</w:t>
      </w:r>
    </w:p>
    <w:p w:rsidR="00000000" w:rsidDel="00000000" w:rsidP="00000000" w:rsidRDefault="00000000" w:rsidRPr="00000000" w14:paraId="00000045">
      <w:pPr>
        <w:pageBreakBefore w:val="0"/>
        <w:rPr/>
      </w:pPr>
      <w:r w:rsidDel="00000000" w:rsidR="00000000" w:rsidRPr="00000000">
        <w:rPr>
          <w:rtl w:val="0"/>
        </w:rPr>
        <w:t xml:space="preserve">Truman Capote Literary Trust recipient, 2013 </w:t>
      </w:r>
    </w:p>
    <w:p w:rsidR="00000000" w:rsidDel="00000000" w:rsidP="00000000" w:rsidRDefault="00000000" w:rsidRPr="00000000" w14:paraId="00000046">
      <w:pPr>
        <w:pageBreakBefore w:val="0"/>
        <w:rPr/>
      </w:pPr>
      <w:r w:rsidDel="00000000" w:rsidR="00000000" w:rsidRPr="00000000">
        <w:rPr>
          <w:rtl w:val="0"/>
        </w:rPr>
        <w:t xml:space="preserve">Composition Teaching Award, 2013</w:t>
      </w:r>
    </w:p>
    <w:p w:rsidR="00000000" w:rsidDel="00000000" w:rsidP="00000000" w:rsidRDefault="00000000" w:rsidRPr="00000000" w14:paraId="00000047">
      <w:pPr>
        <w:pageBreakBefore w:val="0"/>
        <w:ind w:left="-720" w:right="-720" w:firstLine="0"/>
        <w:rPr/>
      </w:pPr>
      <w:r w:rsidDel="00000000" w:rsidR="00000000" w:rsidRPr="00000000">
        <w:rPr>
          <w:b w:val="1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  <w:t xml:space="preserve">Finalist for Allison Joseph Poetry Award, 2013</w:t>
      </w:r>
    </w:p>
    <w:p w:rsidR="00000000" w:rsidDel="00000000" w:rsidP="00000000" w:rsidRDefault="00000000" w:rsidRPr="00000000" w14:paraId="00000048">
      <w:pPr>
        <w:pageBreakBefore w:val="0"/>
        <w:ind w:left="-720" w:right="-720" w:firstLine="0"/>
        <w:rPr/>
      </w:pPr>
      <w:r w:rsidDel="00000000" w:rsidR="00000000" w:rsidRPr="00000000">
        <w:rPr>
          <w:rtl w:val="0"/>
        </w:rPr>
        <w:tab/>
        <w:t xml:space="preserve">Finalist for Agnes Scott Writers’ Festival Contest: Poetry, 2013</w:t>
      </w:r>
    </w:p>
    <w:p w:rsidR="00000000" w:rsidDel="00000000" w:rsidP="00000000" w:rsidRDefault="00000000" w:rsidRPr="00000000" w14:paraId="00000049">
      <w:pPr>
        <w:pageBreakBefore w:val="0"/>
        <w:ind w:left="-720" w:right="-720" w:firstLine="0"/>
        <w:rPr/>
      </w:pPr>
      <w:r w:rsidDel="00000000" w:rsidR="00000000" w:rsidRPr="00000000">
        <w:rPr>
          <w:rtl w:val="0"/>
        </w:rPr>
        <w:tab/>
        <w:t xml:space="preserve">Sewanee Writer’s Conference Graduate Scholarship, 2012</w:t>
      </w:r>
    </w:p>
    <w:p w:rsidR="00000000" w:rsidDel="00000000" w:rsidP="00000000" w:rsidRDefault="00000000" w:rsidRPr="00000000" w14:paraId="0000004A">
      <w:pPr>
        <w:pageBreakBefore w:val="0"/>
        <w:ind w:left="-720" w:right="-720"/>
        <w:rPr/>
      </w:pPr>
      <w:r w:rsidDel="00000000" w:rsidR="00000000" w:rsidRPr="00000000">
        <w:rPr>
          <w:rtl w:val="0"/>
        </w:rPr>
        <w:t xml:space="preserve">Matthews Scholarship for Best New MA Candidate, 2012</w:t>
      </w:r>
    </w:p>
    <w:p w:rsidR="00000000" w:rsidDel="00000000" w:rsidP="00000000" w:rsidRDefault="00000000" w:rsidRPr="00000000" w14:paraId="0000004B">
      <w:pPr>
        <w:pageBreakBefore w:val="0"/>
        <w:ind w:left="-720" w:right="-720" w:firstLine="0"/>
        <w:rPr/>
      </w:pPr>
      <w:r w:rsidDel="00000000" w:rsidR="00000000" w:rsidRPr="00000000">
        <w:rPr>
          <w:rtl w:val="0"/>
        </w:rPr>
        <w:tab/>
        <w:t xml:space="preserve">English Foundation Award, 2011</w:t>
      </w:r>
    </w:p>
    <w:p w:rsidR="00000000" w:rsidDel="00000000" w:rsidP="00000000" w:rsidRDefault="00000000" w:rsidRPr="00000000" w14:paraId="0000004C">
      <w:pPr>
        <w:pageBreakBefore w:val="0"/>
        <w:ind w:left="-720" w:right="-720" w:firstLine="0"/>
        <w:rPr/>
      </w:pPr>
      <w:r w:rsidDel="00000000" w:rsidR="00000000" w:rsidRPr="00000000">
        <w:rPr>
          <w:rtl w:val="0"/>
        </w:rPr>
        <w:tab/>
        <w:t xml:space="preserve">CWG Readers Series Selection, 2011</w:t>
      </w:r>
    </w:p>
    <w:p w:rsidR="00000000" w:rsidDel="00000000" w:rsidP="00000000" w:rsidRDefault="00000000" w:rsidRPr="00000000" w14:paraId="0000004D">
      <w:pPr>
        <w:pageBreakBefore w:val="0"/>
        <w:ind w:left="-720" w:right="-720" w:firstLine="0"/>
        <w:rPr/>
      </w:pPr>
      <w:r w:rsidDel="00000000" w:rsidR="00000000" w:rsidRPr="00000000">
        <w:rPr>
          <w:rtl w:val="0"/>
        </w:rPr>
        <w:tab/>
        <w:t xml:space="preserve">Selected for Adv Poetry Workshop with Thomas Lux, Spring, 2011</w:t>
      </w:r>
    </w:p>
    <w:p w:rsidR="00000000" w:rsidDel="00000000" w:rsidP="00000000" w:rsidRDefault="00000000" w:rsidRPr="00000000" w14:paraId="0000004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ind w:left="-720" w:right="-72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Service</w:t>
      </w:r>
    </w:p>
    <w:p w:rsidR="00000000" w:rsidDel="00000000" w:rsidP="00000000" w:rsidRDefault="00000000" w:rsidRPr="00000000" w14:paraId="00000050">
      <w:pPr>
        <w:pageBreakBefore w:val="0"/>
        <w:ind w:left="-720" w:right="-720" w:firstLine="0"/>
        <w:rPr/>
      </w:pPr>
      <w:r w:rsidDel="00000000" w:rsidR="00000000" w:rsidRPr="00000000">
        <w:rPr>
          <w:rtl w:val="0"/>
        </w:rPr>
        <w:t xml:space="preserve">Heritage Esports Coach, 2024-Present</w:t>
      </w:r>
    </w:p>
    <w:p w:rsidR="00000000" w:rsidDel="00000000" w:rsidP="00000000" w:rsidRDefault="00000000" w:rsidRPr="00000000" w14:paraId="00000051">
      <w:pPr>
        <w:pageBreakBefore w:val="0"/>
        <w:ind w:left="-720" w:right="-720" w:firstLine="0"/>
        <w:rPr/>
      </w:pPr>
      <w:r w:rsidDel="00000000" w:rsidR="00000000" w:rsidRPr="00000000">
        <w:rPr>
          <w:rtl w:val="0"/>
        </w:rPr>
        <w:t xml:space="preserve">Learning Community Committee, 2019-2020</w:t>
      </w:r>
    </w:p>
    <w:p w:rsidR="00000000" w:rsidDel="00000000" w:rsidP="00000000" w:rsidRDefault="00000000" w:rsidRPr="00000000" w14:paraId="00000052">
      <w:pPr>
        <w:pageBreakBefore w:val="0"/>
        <w:ind w:left="-720" w:right="-720" w:firstLine="0"/>
        <w:rPr/>
      </w:pPr>
      <w:r w:rsidDel="00000000" w:rsidR="00000000" w:rsidRPr="00000000">
        <w:rPr>
          <w:rtl w:val="0"/>
        </w:rPr>
        <w:t xml:space="preserve">Student Outreach Committee, 2019-2020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53">
      <w:pPr>
        <w:pageBreakBefore w:val="0"/>
        <w:ind w:left="-720" w:right="-720" w:firstLine="0"/>
        <w:rPr/>
      </w:pPr>
      <w:r w:rsidDel="00000000" w:rsidR="00000000" w:rsidRPr="00000000">
        <w:rPr>
          <w:rtl w:val="0"/>
        </w:rPr>
        <w:t xml:space="preserve">Recruitment Committee, 2019-2020</w:t>
      </w:r>
    </w:p>
    <w:p w:rsidR="00000000" w:rsidDel="00000000" w:rsidP="00000000" w:rsidRDefault="00000000" w:rsidRPr="00000000" w14:paraId="00000054">
      <w:pPr>
        <w:pageBreakBefore w:val="0"/>
        <w:ind w:left="-720" w:right="-720" w:firstLine="0"/>
        <w:rPr/>
      </w:pPr>
      <w:r w:rsidDel="00000000" w:rsidR="00000000" w:rsidRPr="00000000">
        <w:rPr>
          <w:sz w:val="22"/>
          <w:szCs w:val="22"/>
          <w:rtl w:val="0"/>
        </w:rPr>
        <w:tab/>
      </w:r>
      <w:r w:rsidDel="00000000" w:rsidR="00000000" w:rsidRPr="00000000">
        <w:rPr>
          <w:rtl w:val="0"/>
        </w:rPr>
        <w:t xml:space="preserve">Vice-President English Graduate Association, 2012-2013</w:t>
      </w:r>
    </w:p>
    <w:p w:rsidR="00000000" w:rsidDel="00000000" w:rsidP="00000000" w:rsidRDefault="00000000" w:rsidRPr="00000000" w14:paraId="00000055">
      <w:pPr>
        <w:pageBreakBefore w:val="0"/>
        <w:ind w:left="-720" w:right="-720" w:firstLine="0"/>
        <w:rPr/>
      </w:pPr>
      <w:r w:rsidDel="00000000" w:rsidR="00000000" w:rsidRPr="00000000">
        <w:rPr>
          <w:rtl w:val="0"/>
        </w:rPr>
        <w:tab/>
        <w:t xml:space="preserve">Interdepartmental Submissions Editor </w:t>
      </w:r>
      <w:r w:rsidDel="00000000" w:rsidR="00000000" w:rsidRPr="00000000">
        <w:rPr>
          <w:i w:val="1"/>
          <w:rtl w:val="0"/>
        </w:rPr>
        <w:t xml:space="preserve">Eclectic</w:t>
      </w:r>
      <w:r w:rsidDel="00000000" w:rsidR="00000000" w:rsidRPr="00000000">
        <w:rPr>
          <w:rtl w:val="0"/>
        </w:rPr>
        <w:t xml:space="preserve">, UWG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student literary magazine, 2011</w:t>
      </w:r>
    </w:p>
    <w:p w:rsidR="00000000" w:rsidDel="00000000" w:rsidP="00000000" w:rsidRDefault="00000000" w:rsidRPr="00000000" w14:paraId="0000005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ind w:left="-720" w:right="-720" w:firstLine="0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Publications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/>
      </w:pPr>
      <w:r w:rsidDel="00000000" w:rsidR="00000000" w:rsidRPr="00000000">
        <w:rPr>
          <w:rtl w:val="0"/>
        </w:rPr>
        <w:t xml:space="preserve">“Snake at Dusk.” </w:t>
      </w:r>
      <w:r w:rsidDel="00000000" w:rsidR="00000000" w:rsidRPr="00000000">
        <w:rPr>
          <w:i w:val="1"/>
          <w:rtl w:val="0"/>
        </w:rPr>
        <w:t xml:space="preserve">Split Rock Review</w:t>
      </w:r>
      <w:r w:rsidDel="00000000" w:rsidR="00000000" w:rsidRPr="00000000">
        <w:rPr>
          <w:rtl w:val="0"/>
        </w:rPr>
        <w:t xml:space="preserve"> (21). Online.</w:t>
      </w:r>
    </w:p>
    <w:p w:rsidR="00000000" w:rsidDel="00000000" w:rsidP="00000000" w:rsidRDefault="00000000" w:rsidRPr="00000000" w14:paraId="00000059">
      <w:pPr>
        <w:pageBreakBefore w:val="0"/>
        <w:rPr/>
      </w:pPr>
      <w:r w:rsidDel="00000000" w:rsidR="00000000" w:rsidRPr="00000000">
        <w:rPr>
          <w:rtl w:val="0"/>
        </w:rPr>
        <w:t xml:space="preserve">“Father and Son.” </w:t>
      </w:r>
      <w:r w:rsidDel="00000000" w:rsidR="00000000" w:rsidRPr="00000000">
        <w:rPr>
          <w:i w:val="1"/>
          <w:rtl w:val="0"/>
        </w:rPr>
        <w:t xml:space="preserve">Bulb Culture Collective</w:t>
      </w:r>
      <w:r w:rsidDel="00000000" w:rsidR="00000000" w:rsidRPr="00000000">
        <w:rPr>
          <w:rtl w:val="0"/>
        </w:rPr>
        <w:t xml:space="preserve">. Online.</w:t>
      </w:r>
    </w:p>
    <w:p w:rsidR="00000000" w:rsidDel="00000000" w:rsidP="00000000" w:rsidRDefault="00000000" w:rsidRPr="00000000" w14:paraId="0000005A">
      <w:pPr>
        <w:pageBreakBefore w:val="0"/>
        <w:rPr/>
      </w:pPr>
      <w:r w:rsidDel="00000000" w:rsidR="00000000" w:rsidRPr="00000000">
        <w:rPr>
          <w:rtl w:val="0"/>
        </w:rPr>
        <w:t xml:space="preserve">“The Radium Girls.” </w:t>
      </w:r>
      <w:r w:rsidDel="00000000" w:rsidR="00000000" w:rsidRPr="00000000">
        <w:rPr>
          <w:i w:val="1"/>
          <w:rtl w:val="0"/>
        </w:rPr>
        <w:t xml:space="preserve">Terminus</w:t>
      </w:r>
      <w:r w:rsidDel="00000000" w:rsidR="00000000" w:rsidRPr="00000000">
        <w:rPr>
          <w:rtl w:val="0"/>
        </w:rPr>
        <w:t xml:space="preserve"> (12) Georgia Tech. Print.</w:t>
      </w:r>
    </w:p>
    <w:p w:rsidR="00000000" w:rsidDel="00000000" w:rsidP="00000000" w:rsidRDefault="00000000" w:rsidRPr="00000000" w14:paraId="0000005B">
      <w:pPr>
        <w:pageBreakBefore w:val="0"/>
        <w:ind w:right="-720"/>
        <w:rPr/>
      </w:pPr>
      <w:r w:rsidDel="00000000" w:rsidR="00000000" w:rsidRPr="00000000">
        <w:rPr>
          <w:rtl w:val="0"/>
        </w:rPr>
        <w:t xml:space="preserve">“Coming Upon a Ruined Elevator.” </w:t>
      </w:r>
      <w:r w:rsidDel="00000000" w:rsidR="00000000" w:rsidRPr="00000000">
        <w:rPr>
          <w:i w:val="1"/>
          <w:rtl w:val="0"/>
        </w:rPr>
        <w:t xml:space="preserve">Terminus</w:t>
      </w:r>
      <w:r w:rsidDel="00000000" w:rsidR="00000000" w:rsidRPr="00000000">
        <w:rPr>
          <w:rtl w:val="0"/>
        </w:rPr>
        <w:t xml:space="preserve"> (12) Georgia Tech. Print.</w:t>
      </w:r>
    </w:p>
    <w:p w:rsidR="00000000" w:rsidDel="00000000" w:rsidP="00000000" w:rsidRDefault="00000000" w:rsidRPr="00000000" w14:paraId="0000005C">
      <w:pPr>
        <w:pageBreakBefore w:val="0"/>
        <w:ind w:right="-720"/>
        <w:rPr/>
      </w:pPr>
      <w:r w:rsidDel="00000000" w:rsidR="00000000" w:rsidRPr="00000000">
        <w:rPr>
          <w:rtl w:val="0"/>
        </w:rPr>
        <w:t xml:space="preserve">“Father and Son.” </w:t>
      </w:r>
      <w:r w:rsidDel="00000000" w:rsidR="00000000" w:rsidRPr="00000000">
        <w:rPr>
          <w:i w:val="1"/>
          <w:rtl w:val="0"/>
        </w:rPr>
        <w:t xml:space="preserve">Terminus </w:t>
      </w:r>
      <w:r w:rsidDel="00000000" w:rsidR="00000000" w:rsidRPr="00000000">
        <w:rPr>
          <w:rtl w:val="0"/>
        </w:rPr>
        <w:t xml:space="preserve">(10). Georgia Tech. Print.</w:t>
      </w:r>
    </w:p>
    <w:p w:rsidR="00000000" w:rsidDel="00000000" w:rsidP="00000000" w:rsidRDefault="00000000" w:rsidRPr="00000000" w14:paraId="0000005D">
      <w:pPr>
        <w:pageBreakBefore w:val="0"/>
        <w:ind w:right="-720"/>
        <w:rPr/>
      </w:pPr>
      <w:r w:rsidDel="00000000" w:rsidR="00000000" w:rsidRPr="00000000">
        <w:rPr>
          <w:rtl w:val="0"/>
        </w:rPr>
        <w:t xml:space="preserve">“At Earthset.” </w:t>
      </w:r>
      <w:r w:rsidDel="00000000" w:rsidR="00000000" w:rsidRPr="00000000">
        <w:rPr>
          <w:i w:val="1"/>
          <w:rtl w:val="0"/>
        </w:rPr>
        <w:t xml:space="preserve">Terminus </w:t>
      </w:r>
      <w:r w:rsidDel="00000000" w:rsidR="00000000" w:rsidRPr="00000000">
        <w:rPr>
          <w:rtl w:val="0"/>
        </w:rPr>
        <w:t xml:space="preserve">(10). Georgia Tech. Print.</w:t>
      </w:r>
    </w:p>
    <w:p w:rsidR="00000000" w:rsidDel="00000000" w:rsidP="00000000" w:rsidRDefault="00000000" w:rsidRPr="00000000" w14:paraId="0000005E">
      <w:pPr>
        <w:pageBreakBefore w:val="0"/>
        <w:ind w:right="-720"/>
        <w:rPr/>
      </w:pPr>
      <w:r w:rsidDel="00000000" w:rsidR="00000000" w:rsidRPr="00000000">
        <w:rPr>
          <w:rtl w:val="0"/>
        </w:rPr>
        <w:t xml:space="preserve">“On Reassembling the Cover to </w:t>
      </w:r>
      <w:r w:rsidDel="00000000" w:rsidR="00000000" w:rsidRPr="00000000">
        <w:rPr>
          <w:i w:val="1"/>
          <w:rtl w:val="0"/>
        </w:rPr>
        <w:t xml:space="preserve">Memory’s Handgrenade</w:t>
      </w:r>
      <w:r w:rsidDel="00000000" w:rsidR="00000000" w:rsidRPr="00000000">
        <w:rPr>
          <w:rtl w:val="0"/>
        </w:rPr>
        <w:t xml:space="preserve">: An Apology.” </w:t>
      </w:r>
      <w:r w:rsidDel="00000000" w:rsidR="00000000" w:rsidRPr="00000000">
        <w:rPr>
          <w:i w:val="1"/>
          <w:rtl w:val="0"/>
        </w:rPr>
        <w:t xml:space="preserve">Terminus </w:t>
      </w:r>
      <w:r w:rsidDel="00000000" w:rsidR="00000000" w:rsidRPr="00000000">
        <w:rPr>
          <w:rtl w:val="0"/>
        </w:rPr>
        <w:t xml:space="preserve">(10). Georgia Tech. Print.</w:t>
      </w:r>
    </w:p>
    <w:p w:rsidR="00000000" w:rsidDel="00000000" w:rsidP="00000000" w:rsidRDefault="00000000" w:rsidRPr="00000000" w14:paraId="0000005F">
      <w:pPr>
        <w:pageBreakBefore w:val="0"/>
        <w:ind w:right="-720"/>
        <w:rPr/>
      </w:pPr>
      <w:r w:rsidDel="00000000" w:rsidR="00000000" w:rsidRPr="00000000">
        <w:rPr>
          <w:rtl w:val="0"/>
        </w:rPr>
        <w:t xml:space="preserve">“Review of </w:t>
      </w:r>
      <w:r w:rsidDel="00000000" w:rsidR="00000000" w:rsidRPr="00000000">
        <w:rPr>
          <w:i w:val="1"/>
          <w:rtl w:val="0"/>
        </w:rPr>
        <w:t xml:space="preserve">The Firestorm</w:t>
      </w:r>
      <w:r w:rsidDel="00000000" w:rsidR="00000000" w:rsidRPr="00000000">
        <w:rPr>
          <w:rtl w:val="0"/>
        </w:rPr>
        <w:t xml:space="preserve"> by Zach Savich.” </w:t>
      </w:r>
      <w:r w:rsidDel="00000000" w:rsidR="00000000" w:rsidRPr="00000000">
        <w:rPr>
          <w:i w:val="1"/>
          <w:rtl w:val="0"/>
        </w:rPr>
        <w:t xml:space="preserve">The Journal</w:t>
      </w:r>
      <w:r w:rsidDel="00000000" w:rsidR="00000000" w:rsidRPr="00000000">
        <w:rPr>
          <w:rtl w:val="0"/>
        </w:rPr>
        <w:t xml:space="preserve"> (Autumn 2012). Ohio State University. Web.</w:t>
      </w:r>
    </w:p>
    <w:p w:rsidR="00000000" w:rsidDel="00000000" w:rsidP="00000000" w:rsidRDefault="00000000" w:rsidRPr="00000000" w14:paraId="0000006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ind w:left="-720" w:right="-720" w:firstLine="0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Conferences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ind w:left="-720" w:right="-720"/>
        <w:rPr/>
      </w:pPr>
      <w:r w:rsidDel="00000000" w:rsidR="00000000" w:rsidRPr="00000000">
        <w:rPr>
          <w:rtl w:val="0"/>
        </w:rPr>
        <w:t xml:space="preserve">National Graduate Creative Writing Conference, Spring 2015</w:t>
      </w:r>
    </w:p>
    <w:p w:rsidR="00000000" w:rsidDel="00000000" w:rsidP="00000000" w:rsidRDefault="00000000" w:rsidRPr="00000000" w14:paraId="00000063">
      <w:pPr>
        <w:pageBreakBefore w:val="0"/>
        <w:ind w:left="-720" w:right="-720" w:firstLine="0"/>
        <w:rPr/>
      </w:pPr>
      <w:r w:rsidDel="00000000" w:rsidR="00000000" w:rsidRPr="00000000">
        <w:rPr>
          <w:rtl w:val="0"/>
        </w:rPr>
        <w:tab/>
        <w:t xml:space="preserve">National Graduate Creative Writing Conference, Spring 2014</w:t>
      </w:r>
    </w:p>
    <w:p w:rsidR="00000000" w:rsidDel="00000000" w:rsidP="00000000" w:rsidRDefault="00000000" w:rsidRPr="00000000" w14:paraId="00000064">
      <w:pPr>
        <w:pageBreakBefore w:val="0"/>
        <w:ind w:left="-720" w:right="-720"/>
        <w:rPr/>
      </w:pPr>
      <w:r w:rsidDel="00000000" w:rsidR="00000000" w:rsidRPr="00000000">
        <w:rPr>
          <w:rtl w:val="0"/>
        </w:rPr>
        <w:t xml:space="preserve">Sewanee Writers’ Conference, Summer 2012</w:t>
      </w:r>
    </w:p>
    <w:p w:rsidR="00000000" w:rsidDel="00000000" w:rsidP="00000000" w:rsidRDefault="00000000" w:rsidRPr="00000000" w14:paraId="0000006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ind w:left="-720" w:right="-720" w:firstLine="0"/>
        <w:rPr/>
      </w:pPr>
      <w:r w:rsidDel="00000000" w:rsidR="00000000" w:rsidRPr="00000000">
        <w:rPr>
          <w:rtl w:val="0"/>
        </w:rPr>
        <w:t xml:space="preserve">Paper Presentations</w:t>
      </w:r>
    </w:p>
    <w:p w:rsidR="00000000" w:rsidDel="00000000" w:rsidP="00000000" w:rsidRDefault="00000000" w:rsidRPr="00000000" w14:paraId="00000067">
      <w:pPr>
        <w:pageBreakBefore w:val="0"/>
        <w:spacing w:after="200" w:lineRule="auto"/>
        <w:rPr/>
      </w:pPr>
      <w:r w:rsidDel="00000000" w:rsidR="00000000" w:rsidRPr="00000000">
        <w:rPr>
          <w:rtl w:val="0"/>
        </w:rPr>
        <w:t xml:space="preserve">“The Consignment of a ‘Whorish Heart’: Selling-Out to Death in the Post-Consumer Marketplace of Cormac McCarthy’s The Road.” University of West Georgia English and Philosophy Undergraduate Conference, April 2011</w:t>
      </w:r>
    </w:p>
    <w:p w:rsidR="00000000" w:rsidDel="00000000" w:rsidP="00000000" w:rsidRDefault="00000000" w:rsidRPr="00000000" w14:paraId="00000068">
      <w:pPr>
        <w:pageBreakBefore w:val="0"/>
        <w:spacing w:after="200" w:lineRule="auto"/>
        <w:rPr/>
      </w:pPr>
      <w:r w:rsidDel="00000000" w:rsidR="00000000" w:rsidRPr="00000000">
        <w:rPr>
          <w:rtl w:val="0"/>
        </w:rPr>
        <w:t xml:space="preserve">“This Tall to Ride.” University of West Georgia English and Philosophy Undergraduate Conference, April 2008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